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91" w:rsidRPr="00384C78" w:rsidRDefault="00851191" w:rsidP="0085119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gramStart"/>
      <w:r w:rsidRPr="00384C78">
        <w:rPr>
          <w:rFonts w:ascii="Times New Roman" w:hAnsi="Times New Roman"/>
          <w:b/>
        </w:rPr>
        <w:t xml:space="preserve">Цены  </w:t>
      </w:r>
      <w:r>
        <w:rPr>
          <w:rFonts w:ascii="Times New Roman" w:hAnsi="Times New Roman"/>
          <w:b/>
        </w:rPr>
        <w:t>А</w:t>
      </w:r>
      <w:r w:rsidRPr="00384C78">
        <w:rPr>
          <w:rFonts w:ascii="Times New Roman" w:hAnsi="Times New Roman"/>
          <w:b/>
        </w:rPr>
        <w:t>О</w:t>
      </w:r>
      <w:proofErr w:type="gramEnd"/>
      <w:r w:rsidR="00557935">
        <w:rPr>
          <w:rFonts w:ascii="Times New Roman" w:hAnsi="Times New Roman"/>
          <w:b/>
        </w:rPr>
        <w:t xml:space="preserve"> </w:t>
      </w:r>
      <w:r w:rsidR="004D6379">
        <w:rPr>
          <w:rFonts w:ascii="Times New Roman" w:hAnsi="Times New Roman"/>
          <w:b/>
        </w:rPr>
        <w:t xml:space="preserve">СЗ </w:t>
      </w:r>
      <w:r w:rsidRPr="00384C78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Завод ЖБИ-3</w:t>
      </w:r>
      <w:r w:rsidRPr="00384C78">
        <w:rPr>
          <w:rFonts w:ascii="Times New Roman" w:hAnsi="Times New Roman"/>
          <w:b/>
        </w:rPr>
        <w:t xml:space="preserve">»  по лабораторному контролю строительных  объектов </w:t>
      </w:r>
    </w:p>
    <w:p w:rsidR="00851191" w:rsidRPr="00384C78" w:rsidRDefault="00851191" w:rsidP="00851191">
      <w:pPr>
        <w:spacing w:after="0" w:line="240" w:lineRule="auto"/>
        <w:jc w:val="center"/>
        <w:rPr>
          <w:rFonts w:ascii="Times New Roman" w:hAnsi="Times New Roman"/>
          <w:b/>
        </w:rPr>
      </w:pPr>
      <w:r w:rsidRPr="00384C78">
        <w:rPr>
          <w:rFonts w:ascii="Times New Roman" w:hAnsi="Times New Roman"/>
          <w:b/>
        </w:rPr>
        <w:t xml:space="preserve"> и испытанию строительных материалов 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71"/>
        <w:gridCol w:w="1276"/>
        <w:gridCol w:w="3827"/>
      </w:tblGrid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Наименование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Ед.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4C78">
              <w:rPr>
                <w:rFonts w:ascii="Times New Roman" w:hAnsi="Times New Roman"/>
                <w:b/>
              </w:rPr>
              <w:t>измер</w:t>
            </w:r>
            <w:proofErr w:type="spellEnd"/>
            <w:r w:rsidRPr="00384C7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Стоимость</w:t>
            </w:r>
            <w:r w:rsidR="00425277">
              <w:rPr>
                <w:rFonts w:ascii="Times New Roman" w:hAnsi="Times New Roman"/>
                <w:b/>
              </w:rPr>
              <w:t>*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за един,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руб. 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4</w:t>
            </w:r>
          </w:p>
        </w:tc>
      </w:tr>
      <w:tr w:rsidR="00851191" w:rsidRPr="00384C78" w:rsidTr="003D0914">
        <w:trPr>
          <w:trHeight w:val="401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Контроль прочности бетона, раствора испытанием контрольных образцов-кубов:</w:t>
            </w:r>
          </w:p>
          <w:p w:rsidR="00851191" w:rsidRPr="00384C78" w:rsidRDefault="00851191" w:rsidP="00F507B9">
            <w:pPr>
              <w:spacing w:line="240" w:lineRule="auto"/>
              <w:ind w:right="-169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а) доставка с объекта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б) хранение в камере нормального твердения, включая уход за образцами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в) замер образцов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г) испытание 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д) оформление результатов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обр.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0914" w:rsidRDefault="003D0914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6D4538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  <w:r w:rsidR="00851191" w:rsidRPr="00384C78">
              <w:rPr>
                <w:rFonts w:ascii="Times New Roman" w:hAnsi="Times New Roman"/>
                <w:b/>
              </w:rPr>
              <w:t>,00</w:t>
            </w:r>
          </w:p>
        </w:tc>
      </w:tr>
      <w:tr w:rsidR="00851191" w:rsidRPr="00384C78" w:rsidTr="00F507B9">
        <w:trPr>
          <w:trHeight w:val="2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Испытание бетона с помощью приборов ударного импульса</w:t>
            </w:r>
            <w:r w:rsidR="00307179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6D45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D4538">
              <w:rPr>
                <w:rFonts w:ascii="Times New Roman" w:hAnsi="Times New Roman"/>
                <w:b/>
              </w:rPr>
              <w:t>3</w:t>
            </w:r>
            <w:r w:rsidRPr="00384C78">
              <w:rPr>
                <w:rFonts w:ascii="Times New Roman" w:hAnsi="Times New Roman"/>
                <w:b/>
              </w:rPr>
              <w:t>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3D0914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Испытание бетона методом отрыва со скалыванием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3D0914">
            <w:pPr>
              <w:spacing w:line="240" w:lineRule="auto"/>
              <w:ind w:left="-70" w:right="-139" w:hanging="70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1 </w:t>
            </w:r>
            <w:r w:rsidR="003D0914">
              <w:rPr>
                <w:rFonts w:ascii="Times New Roman" w:hAnsi="Times New Roman"/>
              </w:rPr>
              <w:t>отрыв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828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Испытание кирпича и кирпичных блоков на прессе (без испытания на морозостойкость): 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- силикатного;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6D45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D4538">
              <w:rPr>
                <w:rFonts w:ascii="Times New Roman" w:hAnsi="Times New Roman"/>
                <w:b/>
              </w:rPr>
              <w:t>3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3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- глиняного (с подготовкой).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4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Термообработка образцов, выдержка  4 часа при нормальной температуре, </w:t>
            </w:r>
            <w:r w:rsidRPr="00384C78">
              <w:rPr>
                <w:rFonts w:ascii="Times New Roman" w:hAnsi="Times New Roman"/>
                <w:b/>
              </w:rPr>
              <w:t>испытание образцов-кубов на прессе</w:t>
            </w:r>
            <w:r w:rsidRPr="00384C78">
              <w:rPr>
                <w:rFonts w:ascii="Times New Roman" w:hAnsi="Times New Roman"/>
              </w:rPr>
              <w:t xml:space="preserve"> после термообработки. Подсчет, оформление, выдача результатов.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проба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Испытание ячеистого бетона (блоки):</w:t>
            </w:r>
          </w:p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-  прочность</w:t>
            </w:r>
          </w:p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-  плотность</w:t>
            </w:r>
          </w:p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-  влажность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 w:right="-139" w:firstLine="1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ind w:right="-139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1 парт. (3 обр.) без </w:t>
            </w:r>
            <w:proofErr w:type="spellStart"/>
            <w:r w:rsidRPr="00384C78">
              <w:rPr>
                <w:rFonts w:ascii="Times New Roman" w:hAnsi="Times New Roman"/>
              </w:rPr>
              <w:t>сорбц</w:t>
            </w:r>
            <w:proofErr w:type="spellEnd"/>
            <w:r w:rsidRPr="00384C78">
              <w:rPr>
                <w:rFonts w:ascii="Times New Roman" w:hAnsi="Times New Roman"/>
              </w:rPr>
              <w:t>. влажности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5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 Испытание ячеистого бетона (прочность, плотность, влажность) без выпиливания (готовые образцы)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 w:right="-139" w:firstLine="1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  <w:p w:rsidR="00851191" w:rsidRPr="00384C78" w:rsidRDefault="00851191" w:rsidP="00F507B9">
            <w:pPr>
              <w:spacing w:line="240" w:lineRule="auto"/>
              <w:ind w:left="-70" w:right="-139"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Испытание керамзитобетонных образцов размером 150*150*150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 w:right="-139" w:firstLine="1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3 образца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Испытание стеновых блоков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62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Водонепроницаемость по ГОСТ 1273</w:t>
            </w:r>
            <w:r>
              <w:rPr>
                <w:rFonts w:ascii="Times New Roman" w:hAnsi="Times New Roman"/>
                <w:b/>
              </w:rPr>
              <w:t xml:space="preserve">0. 5 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  <w:lang w:val="en-US"/>
              </w:rPr>
              <w:t xml:space="preserve">1 </w:t>
            </w:r>
            <w:r w:rsidRPr="00384C78">
              <w:rPr>
                <w:rFonts w:ascii="Times New Roman" w:hAnsi="Times New Roman"/>
              </w:rPr>
              <w:t>проба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C7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</w:t>
            </w:r>
            <w:r w:rsidRPr="00384C78">
              <w:rPr>
                <w:rFonts w:ascii="Times New Roman" w:hAnsi="Times New Roman"/>
                <w:b/>
                <w:lang w:val="en-US"/>
              </w:rPr>
              <w:t>00</w:t>
            </w:r>
          </w:p>
        </w:tc>
      </w:tr>
      <w:tr w:rsidR="00851191" w:rsidRPr="00384C78" w:rsidTr="00F507B9">
        <w:trPr>
          <w:trHeight w:val="23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76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4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1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4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34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  <w:lang w:val="en-US"/>
              </w:rPr>
              <w:t>W</w:t>
            </w:r>
            <w:r w:rsidRPr="00384C7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Истираемость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бетона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000</w:t>
            </w:r>
            <w:r w:rsidRPr="00384C78">
              <w:rPr>
                <w:rFonts w:ascii="Times New Roman" w:hAnsi="Times New Roman"/>
                <w:b/>
              </w:rPr>
              <w:t>,00</w:t>
            </w:r>
          </w:p>
        </w:tc>
      </w:tr>
      <w:tr w:rsidR="00851191" w:rsidRPr="00384C78" w:rsidTr="00F507B9">
        <w:trPr>
          <w:trHeight w:val="92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left="-70" w:right="-212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Испытание на морозостойкость строительных материалов базовым и ускоренным методами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4C78">
              <w:rPr>
                <w:rFonts w:ascii="Times New Roman" w:hAnsi="Times New Roman"/>
              </w:rPr>
              <w:t>МрЗ-15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партия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</w:rPr>
              <w:t>МрЗ-25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4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МрЗ-35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3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МрЗ-50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2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МрЗ-75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rPr>
          <w:trHeight w:val="16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МрЗ-100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6D45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D453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13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МрЗ-150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6D45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D4538"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rPr>
          <w:trHeight w:val="21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МрЗ-200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6D4538" w:rsidP="006D45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851191"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rPr>
          <w:trHeight w:val="1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МрЗ-300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6D453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D4538">
              <w:rPr>
                <w:rFonts w:ascii="Times New Roman" w:hAnsi="Times New Roman"/>
                <w:b/>
              </w:rPr>
              <w:t>5</w:t>
            </w:r>
            <w:r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  <w:b/>
              </w:rPr>
              <w:t>Подбор составов бетона</w:t>
            </w:r>
            <w:r w:rsidRPr="00384C78">
              <w:rPr>
                <w:rFonts w:ascii="Times New Roman" w:hAnsi="Times New Roman"/>
              </w:rPr>
              <w:t xml:space="preserve"> (по 2-м характеристикам): предварительный подсчет состава, производство опытных замесов с изготовлением и испытанием образцов, уточнение расчетного состава, выдача расчетного состава.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состав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6D4538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851191" w:rsidRPr="00384C78">
              <w:rPr>
                <w:rFonts w:ascii="Times New Roman" w:hAnsi="Times New Roman"/>
                <w:b/>
              </w:rPr>
              <w:t>000,00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Подбор состава раствора </w:t>
            </w:r>
            <w:r w:rsidRPr="00384C78">
              <w:rPr>
                <w:rFonts w:ascii="Times New Roman" w:hAnsi="Times New Roman"/>
              </w:rPr>
              <w:t>(с испытанием материалов- цемента и песка)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состав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6D4538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51191">
              <w:rPr>
                <w:rFonts w:ascii="Times New Roman" w:hAnsi="Times New Roman"/>
                <w:b/>
              </w:rPr>
              <w:t>0</w:t>
            </w:r>
            <w:r w:rsidR="00851191"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  <w:b/>
              </w:rPr>
              <w:t>Корректировка составов бетона</w:t>
            </w:r>
            <w:r w:rsidRPr="00384C78">
              <w:rPr>
                <w:rFonts w:ascii="Times New Roman" w:hAnsi="Times New Roman"/>
              </w:rPr>
              <w:t xml:space="preserve"> в производственных  условиях или замена одного материала на другой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Определение плотности строительных материалов по ГОСТ 12730.5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 xml:space="preserve">1 проба    </w:t>
            </w: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(3 образца)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  <w:b/>
              </w:rPr>
              <w:t>Определение плотности и влажности грунтов</w:t>
            </w:r>
            <w:r w:rsidRPr="00384C78">
              <w:rPr>
                <w:rFonts w:ascii="Times New Roman" w:hAnsi="Times New Roman"/>
              </w:rPr>
              <w:t>, включая затраты на отбор, подсчет, оформление результатов и выдача заключения.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До 6 проб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425277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51191">
              <w:rPr>
                <w:rFonts w:ascii="Times New Roman" w:hAnsi="Times New Roman"/>
                <w:b/>
              </w:rPr>
              <w:t>0</w:t>
            </w:r>
            <w:r w:rsidR="00851191"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Определение коэффициента стандартного уплотнения грунтов.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проба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425277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851191"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Выдача заключения по лабораторному контролю строительных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объект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  <w:tr w:rsidR="00851191" w:rsidRPr="00384C78" w:rsidTr="00F507B9">
        <w:trPr>
          <w:trHeight w:val="99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Определение влажности бетона и раствора, в т.ч. стяжки: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 xml:space="preserve">- методом высушивания </w:t>
            </w:r>
          </w:p>
          <w:p w:rsidR="00851191" w:rsidRPr="00384C78" w:rsidRDefault="00851191" w:rsidP="00F507B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4C78">
              <w:rPr>
                <w:rFonts w:ascii="Times New Roman" w:hAnsi="Times New Roman"/>
              </w:rPr>
              <w:t>1 проба  (5шт)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191" w:rsidRPr="00384C78" w:rsidRDefault="00851191" w:rsidP="00F50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4C7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384C78">
              <w:rPr>
                <w:rFonts w:ascii="Times New Roman" w:hAnsi="Times New Roman"/>
                <w:b/>
              </w:rPr>
              <w:t>00,00</w:t>
            </w:r>
          </w:p>
        </w:tc>
      </w:tr>
    </w:tbl>
    <w:p w:rsidR="00506573" w:rsidRDefault="004D6379" w:rsidP="004D6379">
      <w:pPr>
        <w:spacing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307179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 xml:space="preserve"> </w:t>
      </w:r>
      <w:r w:rsidR="00425277" w:rsidRPr="00384C78">
        <w:rPr>
          <w:rFonts w:ascii="Times New Roman" w:hAnsi="Times New Roman"/>
          <w:b/>
        </w:rPr>
        <w:t>Стоимость</w:t>
      </w:r>
      <w:r>
        <w:rPr>
          <w:rFonts w:ascii="Times New Roman" w:hAnsi="Times New Roman"/>
          <w:b/>
        </w:rPr>
        <w:t xml:space="preserve"> указан</w:t>
      </w:r>
      <w:r w:rsidR="00425277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без </w:t>
      </w:r>
      <w:r w:rsidR="00425277">
        <w:rPr>
          <w:rFonts w:ascii="Times New Roman" w:hAnsi="Times New Roman"/>
          <w:b/>
        </w:rPr>
        <w:t xml:space="preserve">учета </w:t>
      </w:r>
      <w:r>
        <w:rPr>
          <w:rFonts w:ascii="Times New Roman" w:hAnsi="Times New Roman"/>
          <w:b/>
        </w:rPr>
        <w:t>НДС</w:t>
      </w:r>
      <w:r w:rsidR="00425277">
        <w:rPr>
          <w:rFonts w:ascii="Times New Roman" w:hAnsi="Times New Roman"/>
          <w:b/>
        </w:rPr>
        <w:t>.</w:t>
      </w:r>
    </w:p>
    <w:p w:rsidR="00307179" w:rsidRPr="004D6379" w:rsidRDefault="00307179" w:rsidP="00307179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**Стоимость одного выезда на объект Заказчика для проведения испытаний методом ударного импульса не может быть меньше 2000 руб. вне зависимости от количества испытуемых участков бетона.</w:t>
      </w:r>
    </w:p>
    <w:sectPr w:rsidR="00307179" w:rsidRPr="004D6379" w:rsidSect="00851191">
      <w:pgSz w:w="11906" w:h="16838"/>
      <w:pgMar w:top="568" w:right="567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3B2D"/>
    <w:multiLevelType w:val="hybridMultilevel"/>
    <w:tmpl w:val="E4E6E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BA"/>
    <w:rsid w:val="00043BCF"/>
    <w:rsid w:val="000531C9"/>
    <w:rsid w:val="00055CE1"/>
    <w:rsid w:val="00060129"/>
    <w:rsid w:val="00071CB3"/>
    <w:rsid w:val="000821BA"/>
    <w:rsid w:val="000A778B"/>
    <w:rsid w:val="000B5DFB"/>
    <w:rsid w:val="000C3B91"/>
    <w:rsid w:val="000C562E"/>
    <w:rsid w:val="00107187"/>
    <w:rsid w:val="001113A5"/>
    <w:rsid w:val="00133D8B"/>
    <w:rsid w:val="00141C37"/>
    <w:rsid w:val="00146970"/>
    <w:rsid w:val="00154893"/>
    <w:rsid w:val="00155C81"/>
    <w:rsid w:val="00161D17"/>
    <w:rsid w:val="001A0354"/>
    <w:rsid w:val="001E27F3"/>
    <w:rsid w:val="001E3EBD"/>
    <w:rsid w:val="002107B6"/>
    <w:rsid w:val="002135B6"/>
    <w:rsid w:val="002160A6"/>
    <w:rsid w:val="00232FCD"/>
    <w:rsid w:val="00244085"/>
    <w:rsid w:val="002961DD"/>
    <w:rsid w:val="00296FD7"/>
    <w:rsid w:val="00307179"/>
    <w:rsid w:val="00314A5D"/>
    <w:rsid w:val="00317268"/>
    <w:rsid w:val="00336977"/>
    <w:rsid w:val="00384C78"/>
    <w:rsid w:val="003B4D96"/>
    <w:rsid w:val="003D0914"/>
    <w:rsid w:val="00425277"/>
    <w:rsid w:val="004279FC"/>
    <w:rsid w:val="004309B5"/>
    <w:rsid w:val="004864C6"/>
    <w:rsid w:val="004C34D0"/>
    <w:rsid w:val="004D6379"/>
    <w:rsid w:val="00506573"/>
    <w:rsid w:val="00527885"/>
    <w:rsid w:val="00531A31"/>
    <w:rsid w:val="00534145"/>
    <w:rsid w:val="00545D1A"/>
    <w:rsid w:val="00557935"/>
    <w:rsid w:val="00563532"/>
    <w:rsid w:val="0059759F"/>
    <w:rsid w:val="005A0262"/>
    <w:rsid w:val="005C4874"/>
    <w:rsid w:val="005E31BB"/>
    <w:rsid w:val="00624902"/>
    <w:rsid w:val="006337E7"/>
    <w:rsid w:val="00652FF9"/>
    <w:rsid w:val="006C5515"/>
    <w:rsid w:val="006D4538"/>
    <w:rsid w:val="00732C80"/>
    <w:rsid w:val="007842ED"/>
    <w:rsid w:val="007A0D20"/>
    <w:rsid w:val="007D7F36"/>
    <w:rsid w:val="007E190C"/>
    <w:rsid w:val="008171B1"/>
    <w:rsid w:val="00851191"/>
    <w:rsid w:val="00883F01"/>
    <w:rsid w:val="008A17AF"/>
    <w:rsid w:val="009253A3"/>
    <w:rsid w:val="00937DBB"/>
    <w:rsid w:val="00955E14"/>
    <w:rsid w:val="00962197"/>
    <w:rsid w:val="00992F3F"/>
    <w:rsid w:val="009A0FB9"/>
    <w:rsid w:val="00A33B5D"/>
    <w:rsid w:val="00A627B2"/>
    <w:rsid w:val="00A718A5"/>
    <w:rsid w:val="00A822B3"/>
    <w:rsid w:val="00AD680A"/>
    <w:rsid w:val="00AE79CA"/>
    <w:rsid w:val="00B50C9E"/>
    <w:rsid w:val="00B73498"/>
    <w:rsid w:val="00BE3ACF"/>
    <w:rsid w:val="00C13BE7"/>
    <w:rsid w:val="00C329D8"/>
    <w:rsid w:val="00C71A47"/>
    <w:rsid w:val="00C84E6C"/>
    <w:rsid w:val="00CA7FE6"/>
    <w:rsid w:val="00D02E22"/>
    <w:rsid w:val="00D21A50"/>
    <w:rsid w:val="00D40EFE"/>
    <w:rsid w:val="00D854D4"/>
    <w:rsid w:val="00DA655A"/>
    <w:rsid w:val="00DB62E9"/>
    <w:rsid w:val="00E2080C"/>
    <w:rsid w:val="00E21F1E"/>
    <w:rsid w:val="00E51E35"/>
    <w:rsid w:val="00EC3A1E"/>
    <w:rsid w:val="00EC4412"/>
    <w:rsid w:val="00F16960"/>
    <w:rsid w:val="00F40C5B"/>
    <w:rsid w:val="00F65C1A"/>
    <w:rsid w:val="00F92D6B"/>
    <w:rsid w:val="00FA7144"/>
    <w:rsid w:val="00FB1E7C"/>
    <w:rsid w:val="00FC6F20"/>
    <w:rsid w:val="00FD2D55"/>
    <w:rsid w:val="00FE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9A75D1-6AB8-4877-819B-EAE2F0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3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5B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4D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Fanil</cp:lastModifiedBy>
  <cp:revision>17</cp:revision>
  <cp:lastPrinted>2017-07-12T05:59:00Z</cp:lastPrinted>
  <dcterms:created xsi:type="dcterms:W3CDTF">2018-12-10T10:16:00Z</dcterms:created>
  <dcterms:modified xsi:type="dcterms:W3CDTF">2022-09-14T06:07:00Z</dcterms:modified>
</cp:coreProperties>
</file>